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09" w:rsidRDefault="009E5909" w:rsidP="009E5909">
      <w:pPr>
        <w:spacing w:after="0" w:line="240" w:lineRule="auto"/>
        <w:jc w:val="center"/>
      </w:pPr>
      <w:r>
        <w:rPr>
          <w:noProof/>
          <w:lang w:eastAsia="el-GR"/>
        </w:rPr>
        <w:drawing>
          <wp:inline distT="0" distB="0" distL="0" distR="0">
            <wp:extent cx="659765" cy="668020"/>
            <wp:effectExtent l="0" t="0" r="0" b="0"/>
            <wp:docPr id="2" name="Εικόνα 2" descr="Προβολή εικόνας πλήρους μεγέθ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Προβολή εικόνας πλήρους μεγέθου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909" w:rsidRPr="0050769B" w:rsidRDefault="009E5909" w:rsidP="009E5909">
      <w:pPr>
        <w:spacing w:after="0" w:line="240" w:lineRule="auto"/>
        <w:jc w:val="center"/>
        <w:rPr>
          <w:rFonts w:cstheme="minorHAnsi"/>
        </w:rPr>
      </w:pPr>
      <w:r w:rsidRPr="0050769B">
        <w:rPr>
          <w:rFonts w:cstheme="minorHAnsi"/>
        </w:rPr>
        <w:t>ΕΛΛΗΝΙΚΗ ΔΗΜΟΚΡΑΤΙΑ</w:t>
      </w:r>
    </w:p>
    <w:p w:rsidR="009E5909" w:rsidRPr="0050769B" w:rsidRDefault="009E5909" w:rsidP="009E5909">
      <w:pPr>
        <w:keepNext/>
        <w:spacing w:after="0" w:line="240" w:lineRule="auto"/>
        <w:rPr>
          <w:rFonts w:cstheme="minorHAnsi"/>
          <w:b/>
        </w:rPr>
      </w:pPr>
      <w:r w:rsidRPr="0050769B">
        <w:rPr>
          <w:rFonts w:cstheme="minorHAnsi"/>
          <w:b/>
        </w:rPr>
        <w:t xml:space="preserve">    ΥΠΟΥΡΓΕΙΟ</w:t>
      </w:r>
      <w:r w:rsidRPr="0050769B">
        <w:rPr>
          <w:rFonts w:cstheme="minorHAnsi"/>
          <w:b/>
        </w:rPr>
        <w:tab/>
      </w:r>
      <w:r w:rsidRPr="0050769B">
        <w:rPr>
          <w:rFonts w:cstheme="minorHAnsi"/>
          <w:b/>
        </w:rPr>
        <w:tab/>
      </w:r>
      <w:r w:rsidRPr="0050769B">
        <w:rPr>
          <w:rFonts w:cstheme="minorHAnsi"/>
          <w:b/>
        </w:rPr>
        <w:tab/>
      </w:r>
      <w:r w:rsidRPr="0050769B">
        <w:rPr>
          <w:rFonts w:cstheme="minorHAnsi"/>
          <w:b/>
        </w:rPr>
        <w:tab/>
      </w:r>
      <w:r w:rsidRPr="0050769B">
        <w:rPr>
          <w:rFonts w:cstheme="minorHAnsi"/>
          <w:b/>
        </w:rPr>
        <w:tab/>
        <w:t xml:space="preserve"> </w:t>
      </w:r>
      <w:r w:rsidRPr="0050769B">
        <w:rPr>
          <w:rFonts w:cstheme="minorHAnsi"/>
          <w:b/>
        </w:rPr>
        <w:tab/>
      </w:r>
      <w:r w:rsidRPr="0050769B">
        <w:rPr>
          <w:rFonts w:cstheme="minorHAnsi"/>
          <w:b/>
        </w:rPr>
        <w:tab/>
        <w:t xml:space="preserve">   ΥΠΟΥΡΓΕΙΟ</w:t>
      </w:r>
    </w:p>
    <w:p w:rsidR="009E5909" w:rsidRPr="0050769B" w:rsidRDefault="009E5909" w:rsidP="009E5909">
      <w:pPr>
        <w:keepNext/>
        <w:pBdr>
          <w:bottom w:val="single" w:sz="6" w:space="1" w:color="auto"/>
        </w:pBdr>
        <w:tabs>
          <w:tab w:val="left" w:pos="4678"/>
        </w:tabs>
        <w:spacing w:after="0" w:line="240" w:lineRule="auto"/>
        <w:rPr>
          <w:rFonts w:cstheme="minorHAnsi"/>
          <w:b/>
        </w:rPr>
      </w:pPr>
      <w:r w:rsidRPr="0050769B">
        <w:rPr>
          <w:rFonts w:cstheme="minorHAnsi"/>
          <w:b/>
        </w:rPr>
        <w:t>ΟΙΚΟΝΟΜΙΚΩΝ</w:t>
      </w:r>
      <w:r w:rsidRPr="0050769B">
        <w:rPr>
          <w:rFonts w:cstheme="minorHAnsi"/>
          <w:b/>
        </w:rPr>
        <w:tab/>
        <w:t xml:space="preserve"> ΑΓΡΟΤΙΚΗΣ ΑΝΑΠΤΥΞΗΣ &amp; ΤΡΟΦΙΜΩΝ</w:t>
      </w:r>
    </w:p>
    <w:p w:rsidR="009E5909" w:rsidRPr="0050769B" w:rsidRDefault="009E5909" w:rsidP="009E5909">
      <w:pPr>
        <w:spacing w:after="0" w:line="240" w:lineRule="auto"/>
        <w:jc w:val="both"/>
        <w:rPr>
          <w:rFonts w:cstheme="minorHAnsi"/>
        </w:rPr>
      </w:pPr>
    </w:p>
    <w:p w:rsidR="009E5909" w:rsidRPr="0050769B" w:rsidRDefault="009E5909" w:rsidP="009E5909">
      <w:pPr>
        <w:spacing w:after="0" w:line="240" w:lineRule="auto"/>
        <w:jc w:val="right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Μ. </w:t>
      </w:r>
      <w:r w:rsidRPr="0050769B">
        <w:rPr>
          <w:rFonts w:cstheme="minorHAnsi"/>
          <w:b/>
          <w:bCs/>
          <w:color w:val="000000" w:themeColor="text1"/>
        </w:rPr>
        <w:t>Τετάρτη, 12 Απριλίου 2023</w:t>
      </w:r>
    </w:p>
    <w:p w:rsidR="009E5909" w:rsidRPr="009E5909" w:rsidRDefault="009E5909" w:rsidP="009E5909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:rsidR="009E5909" w:rsidRPr="009E5909" w:rsidRDefault="009E5909" w:rsidP="009E5909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</w:rPr>
      </w:pPr>
      <w:r w:rsidRPr="009E5909">
        <w:rPr>
          <w:rFonts w:cstheme="minorHAnsi"/>
          <w:b/>
          <w:color w:val="000000" w:themeColor="text1"/>
          <w:sz w:val="24"/>
        </w:rPr>
        <w:t>Κοινό Δελτίο Τύπου</w:t>
      </w:r>
    </w:p>
    <w:p w:rsidR="009E5909" w:rsidRPr="009E5909" w:rsidRDefault="009E5909" w:rsidP="009E5909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</w:rPr>
      </w:pPr>
      <w:r w:rsidRPr="009E5909">
        <w:rPr>
          <w:rFonts w:cstheme="minorHAnsi"/>
          <w:b/>
          <w:color w:val="000000" w:themeColor="text1"/>
          <w:sz w:val="24"/>
        </w:rPr>
        <w:t>των Υπουργείων Οικονομικών</w:t>
      </w:r>
    </w:p>
    <w:p w:rsidR="009E5909" w:rsidRPr="009E5909" w:rsidRDefault="009E5909" w:rsidP="009E5909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</w:rPr>
      </w:pPr>
      <w:r w:rsidRPr="009E5909">
        <w:rPr>
          <w:rFonts w:cstheme="minorHAnsi"/>
          <w:b/>
          <w:color w:val="000000" w:themeColor="text1"/>
          <w:sz w:val="24"/>
        </w:rPr>
        <w:t>και Αγροτικής Ανάπτυξης &amp; Τροφίμων</w:t>
      </w:r>
    </w:p>
    <w:p w:rsidR="00027065" w:rsidRPr="009E5909" w:rsidRDefault="00027065" w:rsidP="009E5909">
      <w:pPr>
        <w:spacing w:after="0" w:line="240" w:lineRule="auto"/>
        <w:rPr>
          <w:color w:val="000000" w:themeColor="text1"/>
          <w:sz w:val="24"/>
        </w:rPr>
      </w:pPr>
    </w:p>
    <w:p w:rsidR="007D452B" w:rsidRPr="009E5909" w:rsidRDefault="009E5909" w:rsidP="009E5909">
      <w:pPr>
        <w:spacing w:after="0" w:line="240" w:lineRule="auto"/>
        <w:jc w:val="center"/>
        <w:rPr>
          <w:b/>
          <w:color w:val="000000" w:themeColor="text1"/>
          <w:sz w:val="24"/>
        </w:rPr>
      </w:pPr>
      <w:r w:rsidRPr="009E5909">
        <w:rPr>
          <w:b/>
          <w:color w:val="000000" w:themeColor="text1"/>
          <w:sz w:val="24"/>
        </w:rPr>
        <w:t>Ε</w:t>
      </w:r>
      <w:r w:rsidR="009248BE" w:rsidRPr="009E5909">
        <w:rPr>
          <w:b/>
          <w:color w:val="000000" w:themeColor="text1"/>
          <w:sz w:val="24"/>
        </w:rPr>
        <w:t xml:space="preserve">πιπλέον καταβολή 9 εκατ. ευρώ μέσω </w:t>
      </w:r>
      <w:r w:rsidR="009248BE" w:rsidRPr="009E5909">
        <w:rPr>
          <w:b/>
          <w:color w:val="000000" w:themeColor="text1"/>
          <w:sz w:val="24"/>
          <w:lang w:val="en-US"/>
        </w:rPr>
        <w:t>de</w:t>
      </w:r>
      <w:r w:rsidR="009248BE" w:rsidRPr="009E5909">
        <w:rPr>
          <w:b/>
          <w:color w:val="000000" w:themeColor="text1"/>
          <w:sz w:val="24"/>
        </w:rPr>
        <w:t xml:space="preserve"> </w:t>
      </w:r>
      <w:r w:rsidR="009248BE" w:rsidRPr="009E5909">
        <w:rPr>
          <w:b/>
          <w:color w:val="000000" w:themeColor="text1"/>
          <w:sz w:val="24"/>
          <w:lang w:val="en-US"/>
        </w:rPr>
        <w:t>minimis</w:t>
      </w:r>
    </w:p>
    <w:p w:rsidR="009E5909" w:rsidRDefault="009E5909" w:rsidP="009E5909">
      <w:pPr>
        <w:spacing w:after="0" w:line="240" w:lineRule="auto"/>
        <w:jc w:val="both"/>
        <w:rPr>
          <w:color w:val="000000" w:themeColor="text1"/>
        </w:rPr>
      </w:pPr>
    </w:p>
    <w:p w:rsidR="009E5909" w:rsidRPr="009E5909" w:rsidRDefault="009E5909" w:rsidP="009E5909">
      <w:pPr>
        <w:spacing w:after="0" w:line="240" w:lineRule="auto"/>
        <w:jc w:val="both"/>
        <w:rPr>
          <w:color w:val="000000" w:themeColor="text1"/>
        </w:rPr>
      </w:pPr>
    </w:p>
    <w:p w:rsidR="00A97ABF" w:rsidRPr="009E5909" w:rsidRDefault="00D457C1" w:rsidP="009E5909">
      <w:pPr>
        <w:spacing w:after="0" w:line="240" w:lineRule="auto"/>
        <w:jc w:val="both"/>
        <w:rPr>
          <w:color w:val="000000" w:themeColor="text1"/>
        </w:rPr>
      </w:pPr>
      <w:r w:rsidRPr="009E5909">
        <w:rPr>
          <w:color w:val="000000" w:themeColor="text1"/>
        </w:rPr>
        <w:t xml:space="preserve">Σε συνέχεια του σημερινού κοινού </w:t>
      </w:r>
      <w:r w:rsidR="009E5909">
        <w:rPr>
          <w:color w:val="000000" w:themeColor="text1"/>
        </w:rPr>
        <w:t>Δ</w:t>
      </w:r>
      <w:r w:rsidRPr="009E5909">
        <w:rPr>
          <w:color w:val="000000" w:themeColor="text1"/>
        </w:rPr>
        <w:t xml:space="preserve">ελτίου </w:t>
      </w:r>
      <w:r w:rsidR="009E5909">
        <w:rPr>
          <w:color w:val="000000" w:themeColor="text1"/>
        </w:rPr>
        <w:t>Τ</w:t>
      </w:r>
      <w:r w:rsidRPr="009E5909">
        <w:rPr>
          <w:color w:val="000000" w:themeColor="text1"/>
        </w:rPr>
        <w:t xml:space="preserve">ύπου των Υπουργείων Οικονομικών και Αγροτικής Ανάπτυξης </w:t>
      </w:r>
      <w:r w:rsidR="009E5909">
        <w:rPr>
          <w:color w:val="000000" w:themeColor="text1"/>
        </w:rPr>
        <w:t>&amp;</w:t>
      </w:r>
      <w:r w:rsidRPr="009E5909">
        <w:rPr>
          <w:color w:val="000000" w:themeColor="text1"/>
        </w:rPr>
        <w:t xml:space="preserve"> Τροφίμων και προς ολοκλήρωση των προγραμματιζόμενων ενισχύσεων, θα καταβληθεί</w:t>
      </w:r>
      <w:r w:rsidR="005D2A75">
        <w:rPr>
          <w:color w:val="000000" w:themeColor="text1"/>
        </w:rPr>
        <w:t>,</w:t>
      </w:r>
      <w:bookmarkStart w:id="0" w:name="_GoBack"/>
      <w:bookmarkEnd w:id="0"/>
      <w:r w:rsidRPr="009E5909">
        <w:rPr>
          <w:color w:val="000000" w:themeColor="text1"/>
        </w:rPr>
        <w:t xml:space="preserve"> μέσω </w:t>
      </w:r>
      <w:r w:rsidRPr="009E5909">
        <w:rPr>
          <w:color w:val="000000" w:themeColor="text1"/>
          <w:lang w:val="en-US"/>
        </w:rPr>
        <w:t>de</w:t>
      </w:r>
      <w:r w:rsidRPr="009E5909">
        <w:rPr>
          <w:color w:val="000000" w:themeColor="text1"/>
        </w:rPr>
        <w:t xml:space="preserve"> </w:t>
      </w:r>
      <w:proofErr w:type="spellStart"/>
      <w:r w:rsidRPr="009E5909">
        <w:rPr>
          <w:color w:val="000000" w:themeColor="text1"/>
          <w:lang w:val="en-US"/>
        </w:rPr>
        <w:t>minimis</w:t>
      </w:r>
      <w:proofErr w:type="spellEnd"/>
      <w:r w:rsidR="005D2A75">
        <w:rPr>
          <w:color w:val="000000" w:themeColor="text1"/>
        </w:rPr>
        <w:t>,</w:t>
      </w:r>
      <w:r w:rsidRPr="009E5909">
        <w:rPr>
          <w:color w:val="000000" w:themeColor="text1"/>
        </w:rPr>
        <w:t xml:space="preserve"> συνολικά ποσό 9 εκ</w:t>
      </w:r>
      <w:r w:rsidR="009E5909">
        <w:rPr>
          <w:color w:val="000000" w:themeColor="text1"/>
        </w:rPr>
        <w:t>ατ</w:t>
      </w:r>
      <w:r w:rsidRPr="009E5909">
        <w:rPr>
          <w:color w:val="000000" w:themeColor="text1"/>
        </w:rPr>
        <w:t xml:space="preserve">. ευρώ για τα </w:t>
      </w:r>
      <w:proofErr w:type="spellStart"/>
      <w:r w:rsidRPr="009E5909">
        <w:rPr>
          <w:color w:val="000000" w:themeColor="text1"/>
        </w:rPr>
        <w:t>οινοποιήσιμα</w:t>
      </w:r>
      <w:proofErr w:type="spellEnd"/>
      <w:r w:rsidRPr="009E5909">
        <w:rPr>
          <w:color w:val="000000" w:themeColor="text1"/>
        </w:rPr>
        <w:t xml:space="preserve"> σταφύλια της Αττικής, για τα επιτραπέζια σταφύλια της Κορινθίας και για τα </w:t>
      </w:r>
      <w:proofErr w:type="spellStart"/>
      <w:r w:rsidRPr="009E5909">
        <w:rPr>
          <w:color w:val="000000" w:themeColor="text1"/>
        </w:rPr>
        <w:t>οινοποιήσιμα</w:t>
      </w:r>
      <w:proofErr w:type="spellEnd"/>
      <w:r w:rsidRPr="009E5909">
        <w:rPr>
          <w:color w:val="000000" w:themeColor="text1"/>
        </w:rPr>
        <w:t xml:space="preserve"> σταφύλια της ποικι</w:t>
      </w:r>
      <w:r w:rsidR="009E5909" w:rsidRPr="009E5909">
        <w:rPr>
          <w:color w:val="000000" w:themeColor="text1"/>
        </w:rPr>
        <w:t>λίας Ροδίτη της Δυτικής Αχαΐας.</w:t>
      </w:r>
    </w:p>
    <w:sectPr w:rsidR="00A97ABF" w:rsidRPr="009E5909" w:rsidSect="00FC48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19F3"/>
    <w:multiLevelType w:val="hybridMultilevel"/>
    <w:tmpl w:val="0FF698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F61BA"/>
    <w:rsid w:val="00027065"/>
    <w:rsid w:val="000537D3"/>
    <w:rsid w:val="000B403A"/>
    <w:rsid w:val="001C44D4"/>
    <w:rsid w:val="001E0861"/>
    <w:rsid w:val="001E58AC"/>
    <w:rsid w:val="002032FC"/>
    <w:rsid w:val="002932AA"/>
    <w:rsid w:val="002A1C4D"/>
    <w:rsid w:val="002B2937"/>
    <w:rsid w:val="002C335A"/>
    <w:rsid w:val="00345394"/>
    <w:rsid w:val="003C1B3E"/>
    <w:rsid w:val="00417AD9"/>
    <w:rsid w:val="004C6FB7"/>
    <w:rsid w:val="005356FB"/>
    <w:rsid w:val="005B3CC6"/>
    <w:rsid w:val="005D2A75"/>
    <w:rsid w:val="006A2586"/>
    <w:rsid w:val="006C1FC0"/>
    <w:rsid w:val="006F61BA"/>
    <w:rsid w:val="007D452B"/>
    <w:rsid w:val="0084379F"/>
    <w:rsid w:val="008F246A"/>
    <w:rsid w:val="009248BE"/>
    <w:rsid w:val="009760F5"/>
    <w:rsid w:val="009A2F6D"/>
    <w:rsid w:val="009E5909"/>
    <w:rsid w:val="009F20DA"/>
    <w:rsid w:val="00A927C8"/>
    <w:rsid w:val="00A97ABF"/>
    <w:rsid w:val="00AF5AC6"/>
    <w:rsid w:val="00B2716A"/>
    <w:rsid w:val="00B522DA"/>
    <w:rsid w:val="00B95501"/>
    <w:rsid w:val="00C13316"/>
    <w:rsid w:val="00D457C1"/>
    <w:rsid w:val="00DA4468"/>
    <w:rsid w:val="00E031CA"/>
    <w:rsid w:val="00E73DB8"/>
    <w:rsid w:val="00E74216"/>
    <w:rsid w:val="00F06553"/>
    <w:rsid w:val="00F80092"/>
    <w:rsid w:val="00FB5870"/>
    <w:rsid w:val="00FB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6F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2716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E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5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2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Safari</dc:creator>
  <cp:lastModifiedBy>pressoffice</cp:lastModifiedBy>
  <cp:revision>2</cp:revision>
  <dcterms:created xsi:type="dcterms:W3CDTF">2023-04-12T12:35:00Z</dcterms:created>
  <dcterms:modified xsi:type="dcterms:W3CDTF">2023-04-12T12:35:00Z</dcterms:modified>
</cp:coreProperties>
</file>