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ook w:val="01E0" w:firstRow="1" w:lastRow="1" w:firstColumn="1" w:lastColumn="1" w:noHBand="0" w:noVBand="0"/>
      </w:tblPr>
      <w:tblGrid>
        <w:gridCol w:w="4788"/>
        <w:gridCol w:w="4680"/>
      </w:tblGrid>
      <w:tr w:rsidR="00EF52E3" w:rsidRPr="008028FB" w14:paraId="7817E398" w14:textId="77777777" w:rsidTr="00D32E0D">
        <w:tc>
          <w:tcPr>
            <w:tcW w:w="4788" w:type="dxa"/>
            <w:shd w:val="clear" w:color="auto" w:fill="auto"/>
          </w:tcPr>
          <w:p w14:paraId="549E8961" w14:textId="77777777" w:rsidR="009D3C96" w:rsidRPr="008028FB" w:rsidRDefault="00A92B60" w:rsidP="00687D5F">
            <w:pPr>
              <w:rPr>
                <w:rFonts w:cs="Arial"/>
                <w:b/>
                <w:noProof/>
                <w:sz w:val="22"/>
                <w:szCs w:val="22"/>
              </w:rPr>
            </w:pPr>
            <w:r w:rsidRPr="00975AFC">
              <w:rPr>
                <w:rFonts w:cs="Arial"/>
                <w:b/>
                <w:noProof/>
                <w:sz w:val="22"/>
                <w:szCs w:val="22"/>
              </w:rPr>
              <w:t xml:space="preserve">                                                                                                                                                                                                                                                                                                                                                                                                                                                                                                                                                                                                                                                                                                                                                                                                                                                                                                                                                                                                                                                                                                                                                                                                                                                                                                                                                                                                                                                                                                                                                                                                                                                                                                                                                                                                                                                                                                                                                                                                                                                                                                                                                                                                                                                                                                                                                                                                                                                                                                                                                                                                                                                                                                                                                                                                                                                                                                                                                                                                                                                                                                                                                                                                                                                                                                                                                                                                                                                                                                                                                                                                                                                                                                                                                                                                                                                                                                                                                                                                                                                                                                                                                                                                                                                                                                                                                                                                                                                                                                                                                                                                                                                                                                                                                                                                                                                                                                                                                                                                                                                                                                                                                                                                                                                                                                                                                                                                                                                                                                                                                                                                                                                                                                                                                                                                                                                                                                                                                                                                                                                                                                                                                                                                                                                                                                                                                                      </w:t>
            </w:r>
            <w:r w:rsidR="00862873" w:rsidRPr="008028FB">
              <w:rPr>
                <w:rFonts w:cs="Arial"/>
                <w:b/>
                <w:noProof/>
                <w:sz w:val="22"/>
                <w:szCs w:val="22"/>
              </w:rPr>
              <w:drawing>
                <wp:inline distT="0" distB="0" distL="0" distR="0" wp14:anchorId="706AC144" wp14:editId="287B1B7C">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8028FB" w:rsidRDefault="009D3C96" w:rsidP="00687D5F">
            <w:pPr>
              <w:rPr>
                <w:rFonts w:cs="Arial"/>
                <w:b/>
                <w:sz w:val="22"/>
                <w:szCs w:val="22"/>
              </w:rPr>
            </w:pPr>
            <w:r w:rsidRPr="008028FB">
              <w:rPr>
                <w:rFonts w:cs="Arial"/>
                <w:b/>
                <w:noProof/>
                <w:sz w:val="22"/>
                <w:szCs w:val="22"/>
              </w:rPr>
              <w:t>ΕΛΛΗΝΙΚΗ ΔΗΜΟΚΡΑΤΙΑ</w:t>
            </w:r>
            <w:r w:rsidR="004A05BB" w:rsidRPr="008028FB">
              <w:rPr>
                <w:rFonts w:cs="Arial"/>
                <w:b/>
                <w:noProof/>
                <w:sz w:val="22"/>
                <w:szCs w:val="22"/>
              </w:rPr>
              <w:t xml:space="preserve">       </w:t>
            </w:r>
          </w:p>
          <w:p w14:paraId="3AE28FF1" w14:textId="77777777" w:rsidR="004A05BB" w:rsidRPr="008028FB" w:rsidRDefault="004A05BB" w:rsidP="00687D5F">
            <w:pPr>
              <w:rPr>
                <w:rFonts w:cs="Arial"/>
                <w:sz w:val="22"/>
                <w:szCs w:val="22"/>
              </w:rPr>
            </w:pPr>
            <w:r w:rsidRPr="008028FB">
              <w:rPr>
                <w:rFonts w:cs="Arial"/>
                <w:b/>
                <w:sz w:val="22"/>
                <w:szCs w:val="22"/>
              </w:rPr>
              <w:t>ΠΕΡΙΦΕΡΕΙΑ ΑΤΤΙΚΗΣ</w:t>
            </w:r>
          </w:p>
          <w:p w14:paraId="20B8E7EB" w14:textId="77777777" w:rsidR="00D376D8" w:rsidRPr="008028FB" w:rsidRDefault="00D376D8" w:rsidP="00687D5F">
            <w:pPr>
              <w:rPr>
                <w:rFonts w:cs="Arial"/>
                <w:b/>
                <w:sz w:val="22"/>
                <w:szCs w:val="22"/>
              </w:rPr>
            </w:pPr>
            <w:r w:rsidRPr="008028FB">
              <w:rPr>
                <w:rFonts w:cs="Arial"/>
                <w:b/>
                <w:sz w:val="22"/>
                <w:szCs w:val="22"/>
              </w:rPr>
              <w:t>ΠΕΡΙΦΕΡΕΙΑΚΟ ΣΥΜΒΟΥΛΙΟ</w:t>
            </w:r>
          </w:p>
          <w:p w14:paraId="70A5F444" w14:textId="77777777" w:rsidR="00EC4F4C" w:rsidRPr="008028FB" w:rsidRDefault="00EC4F4C" w:rsidP="00687D5F">
            <w:pPr>
              <w:rPr>
                <w:rFonts w:cs="Arial"/>
                <w:b/>
                <w:sz w:val="22"/>
                <w:szCs w:val="22"/>
              </w:rPr>
            </w:pPr>
            <w:r w:rsidRPr="008028FB">
              <w:rPr>
                <w:rFonts w:cs="Arial"/>
                <w:b/>
                <w:sz w:val="22"/>
                <w:szCs w:val="22"/>
              </w:rPr>
              <w:t>Γραφείο Προέδρου</w:t>
            </w:r>
          </w:p>
          <w:p w14:paraId="2998C300" w14:textId="2CBB8F65" w:rsidR="004A05BB" w:rsidRPr="008028FB" w:rsidRDefault="004A05BB" w:rsidP="00687D5F">
            <w:pPr>
              <w:rPr>
                <w:rFonts w:cs="Arial"/>
                <w:sz w:val="22"/>
                <w:szCs w:val="22"/>
              </w:rPr>
            </w:pPr>
            <w:proofErr w:type="spellStart"/>
            <w:r w:rsidRPr="008028FB">
              <w:rPr>
                <w:rFonts w:cs="Arial"/>
                <w:sz w:val="22"/>
                <w:szCs w:val="22"/>
              </w:rPr>
              <w:t>Λεωφ</w:t>
            </w:r>
            <w:proofErr w:type="spellEnd"/>
            <w:r w:rsidRPr="008028FB">
              <w:rPr>
                <w:rFonts w:cs="Arial"/>
                <w:sz w:val="22"/>
                <w:szCs w:val="22"/>
              </w:rPr>
              <w:t xml:space="preserve">. Συγγρού </w:t>
            </w:r>
            <w:r w:rsidR="00136210" w:rsidRPr="008028FB">
              <w:rPr>
                <w:rFonts w:cs="Arial"/>
                <w:sz w:val="22"/>
                <w:szCs w:val="22"/>
              </w:rPr>
              <w:t>80-88</w:t>
            </w:r>
          </w:p>
          <w:p w14:paraId="647D98DC" w14:textId="62456033" w:rsidR="004A05BB" w:rsidRPr="008028FB" w:rsidRDefault="004A05BB" w:rsidP="00687D5F">
            <w:pPr>
              <w:rPr>
                <w:rFonts w:cs="Arial"/>
                <w:sz w:val="22"/>
                <w:szCs w:val="22"/>
              </w:rPr>
            </w:pPr>
            <w:r w:rsidRPr="008028FB">
              <w:rPr>
                <w:rFonts w:cs="Arial"/>
                <w:sz w:val="22"/>
                <w:szCs w:val="22"/>
              </w:rPr>
              <w:t>Τ.Κ.  117 4</w:t>
            </w:r>
            <w:r w:rsidR="00136210" w:rsidRPr="008028FB">
              <w:rPr>
                <w:rFonts w:cs="Arial"/>
                <w:sz w:val="22"/>
                <w:szCs w:val="22"/>
              </w:rPr>
              <w:t>1</w:t>
            </w:r>
            <w:r w:rsidRPr="008028FB">
              <w:rPr>
                <w:rFonts w:cs="Arial"/>
                <w:sz w:val="22"/>
                <w:szCs w:val="22"/>
              </w:rPr>
              <w:t>, Αθήνα</w:t>
            </w:r>
          </w:p>
          <w:p w14:paraId="415E2329" w14:textId="0A1E2668" w:rsidR="004A05BB" w:rsidRPr="008028FB" w:rsidRDefault="004A05BB" w:rsidP="00687D5F">
            <w:pPr>
              <w:rPr>
                <w:rFonts w:cs="Arial"/>
                <w:sz w:val="22"/>
                <w:szCs w:val="22"/>
                <w:lang w:val="fr-FR"/>
              </w:rPr>
            </w:pPr>
            <w:proofErr w:type="spellStart"/>
            <w:r w:rsidRPr="008028FB">
              <w:rPr>
                <w:rFonts w:cs="Arial"/>
                <w:sz w:val="22"/>
                <w:szCs w:val="22"/>
              </w:rPr>
              <w:t>Τηλ</w:t>
            </w:r>
            <w:proofErr w:type="spellEnd"/>
            <w:r w:rsidRPr="008028FB">
              <w:rPr>
                <w:rFonts w:cs="Arial"/>
                <w:sz w:val="22"/>
                <w:szCs w:val="22"/>
                <w:lang w:val="fr-FR"/>
              </w:rPr>
              <w:t>.: 213</w:t>
            </w:r>
            <w:r w:rsidR="004D05E5" w:rsidRPr="008028FB">
              <w:rPr>
                <w:rFonts w:cs="Arial"/>
                <w:sz w:val="22"/>
                <w:szCs w:val="22"/>
                <w:lang w:val="fr-FR"/>
              </w:rPr>
              <w:t xml:space="preserve"> </w:t>
            </w:r>
            <w:r w:rsidRPr="008028FB">
              <w:rPr>
                <w:rFonts w:cs="Arial"/>
                <w:sz w:val="22"/>
                <w:szCs w:val="22"/>
                <w:lang w:val="fr-FR"/>
              </w:rPr>
              <w:t>206</w:t>
            </w:r>
            <w:r w:rsidR="00136210" w:rsidRPr="008028FB">
              <w:rPr>
                <w:rFonts w:cs="Arial"/>
                <w:sz w:val="22"/>
                <w:szCs w:val="22"/>
                <w:lang w:val="fr-FR"/>
              </w:rPr>
              <w:t>5-</w:t>
            </w:r>
            <w:r w:rsidR="004D05E5" w:rsidRPr="008028FB">
              <w:rPr>
                <w:rFonts w:cs="Arial"/>
                <w:sz w:val="22"/>
                <w:szCs w:val="22"/>
                <w:lang w:val="fr-FR"/>
              </w:rPr>
              <w:t xml:space="preserve"> </w:t>
            </w:r>
            <w:r w:rsidR="00136210" w:rsidRPr="008028FB">
              <w:rPr>
                <w:rFonts w:cs="Arial"/>
                <w:sz w:val="22"/>
                <w:szCs w:val="22"/>
                <w:lang w:val="fr-FR"/>
              </w:rPr>
              <w:t>244</w:t>
            </w:r>
            <w:r w:rsidRPr="008028FB">
              <w:rPr>
                <w:rFonts w:cs="Arial"/>
                <w:sz w:val="22"/>
                <w:szCs w:val="22"/>
                <w:lang w:val="fr-FR"/>
              </w:rPr>
              <w:t>, -</w:t>
            </w:r>
            <w:r w:rsidR="00FD3950" w:rsidRPr="008028FB">
              <w:rPr>
                <w:rFonts w:cs="Arial"/>
                <w:sz w:val="22"/>
                <w:szCs w:val="22"/>
                <w:lang w:val="fr-FR"/>
              </w:rPr>
              <w:t>5</w:t>
            </w:r>
            <w:r w:rsidR="00136210" w:rsidRPr="008028FB">
              <w:rPr>
                <w:rFonts w:cs="Arial"/>
                <w:sz w:val="22"/>
                <w:szCs w:val="22"/>
                <w:lang w:val="fr-FR"/>
              </w:rPr>
              <w:t>18</w:t>
            </w:r>
            <w:r w:rsidR="00FD3950" w:rsidRPr="008028FB">
              <w:rPr>
                <w:rFonts w:cs="Arial"/>
                <w:sz w:val="22"/>
                <w:szCs w:val="22"/>
                <w:lang w:val="fr-FR"/>
              </w:rPr>
              <w:t xml:space="preserve">, </w:t>
            </w:r>
            <w:r w:rsidRPr="008028FB">
              <w:rPr>
                <w:rFonts w:cs="Arial"/>
                <w:sz w:val="22"/>
                <w:szCs w:val="22"/>
                <w:lang w:val="fr-FR"/>
              </w:rPr>
              <w:t>-</w:t>
            </w:r>
            <w:r w:rsidR="00136210" w:rsidRPr="008028FB">
              <w:rPr>
                <w:rFonts w:cs="Arial"/>
                <w:sz w:val="22"/>
                <w:szCs w:val="22"/>
                <w:lang w:val="fr-FR"/>
              </w:rPr>
              <w:t>238</w:t>
            </w:r>
          </w:p>
          <w:p w14:paraId="5377C3AB" w14:textId="5D3888E4" w:rsidR="004A05BB" w:rsidRPr="008028FB" w:rsidRDefault="004A05BB" w:rsidP="00687D5F">
            <w:pPr>
              <w:rPr>
                <w:rFonts w:cs="Arial"/>
                <w:sz w:val="22"/>
                <w:szCs w:val="22"/>
                <w:lang w:val="fr-FR"/>
              </w:rPr>
            </w:pPr>
            <w:r w:rsidRPr="008028FB">
              <w:rPr>
                <w:rFonts w:cs="Arial"/>
                <w:sz w:val="22"/>
                <w:szCs w:val="22"/>
                <w:lang w:val="it-IT"/>
              </w:rPr>
              <w:t>E</w:t>
            </w:r>
            <w:r w:rsidRPr="008028FB">
              <w:rPr>
                <w:rFonts w:cs="Arial"/>
                <w:sz w:val="22"/>
                <w:szCs w:val="22"/>
                <w:lang w:val="fr-FR"/>
              </w:rPr>
              <w:t>-</w:t>
            </w:r>
            <w:r w:rsidRPr="008028FB">
              <w:rPr>
                <w:rFonts w:cs="Arial"/>
                <w:sz w:val="22"/>
                <w:szCs w:val="22"/>
                <w:lang w:val="it-IT"/>
              </w:rPr>
              <w:t>mail</w:t>
            </w:r>
            <w:r w:rsidRPr="008028FB">
              <w:rPr>
                <w:rFonts w:cs="Arial"/>
                <w:sz w:val="22"/>
                <w:szCs w:val="22"/>
                <w:lang w:val="fr-FR"/>
              </w:rPr>
              <w:t xml:space="preserve">: </w:t>
            </w:r>
            <w:hyperlink r:id="rId9" w:history="1">
              <w:r w:rsidR="00A0732E" w:rsidRPr="008028FB">
                <w:rPr>
                  <w:rStyle w:val="-"/>
                  <w:rFonts w:cs="Arial"/>
                  <w:sz w:val="22"/>
                  <w:szCs w:val="22"/>
                  <w:lang w:val="it-IT"/>
                </w:rPr>
                <w:t>ssona</w:t>
              </w:r>
              <w:r w:rsidR="00A0732E" w:rsidRPr="008028FB">
                <w:rPr>
                  <w:rStyle w:val="-"/>
                  <w:rFonts w:cs="Arial"/>
                  <w:sz w:val="22"/>
                  <w:szCs w:val="22"/>
                  <w:lang w:val="fr-FR"/>
                </w:rPr>
                <w:t>@</w:t>
              </w:r>
              <w:r w:rsidR="00A0732E" w:rsidRPr="008028FB">
                <w:rPr>
                  <w:rStyle w:val="-"/>
                  <w:rFonts w:cs="Arial"/>
                  <w:sz w:val="22"/>
                  <w:szCs w:val="22"/>
                  <w:lang w:val="it-IT"/>
                </w:rPr>
                <w:t>patt</w:t>
              </w:r>
              <w:r w:rsidR="00A0732E" w:rsidRPr="008028FB">
                <w:rPr>
                  <w:rStyle w:val="-"/>
                  <w:rFonts w:cs="Arial"/>
                  <w:sz w:val="22"/>
                  <w:szCs w:val="22"/>
                  <w:lang w:val="fr-FR"/>
                </w:rPr>
                <w:t>.</w:t>
              </w:r>
              <w:r w:rsidR="00A0732E" w:rsidRPr="008028FB">
                <w:rPr>
                  <w:rStyle w:val="-"/>
                  <w:rFonts w:cs="Arial"/>
                  <w:sz w:val="22"/>
                  <w:szCs w:val="22"/>
                  <w:lang w:val="it-IT"/>
                </w:rPr>
                <w:t>gov</w:t>
              </w:r>
              <w:r w:rsidR="00A0732E" w:rsidRPr="008028FB">
                <w:rPr>
                  <w:rStyle w:val="-"/>
                  <w:rFonts w:cs="Arial"/>
                  <w:sz w:val="22"/>
                  <w:szCs w:val="22"/>
                  <w:lang w:val="fr-FR"/>
                </w:rPr>
                <w:t>.</w:t>
              </w:r>
              <w:r w:rsidR="00A0732E" w:rsidRPr="008028FB">
                <w:rPr>
                  <w:rStyle w:val="-"/>
                  <w:rFonts w:cs="Arial"/>
                  <w:sz w:val="22"/>
                  <w:szCs w:val="22"/>
                  <w:lang w:val="it-IT"/>
                </w:rPr>
                <w:t>gr</w:t>
              </w:r>
            </w:hyperlink>
            <w:r w:rsidR="00A0732E" w:rsidRPr="008028FB">
              <w:rPr>
                <w:rStyle w:val="-"/>
                <w:rFonts w:cs="Arial"/>
                <w:color w:val="auto"/>
                <w:sz w:val="22"/>
                <w:szCs w:val="22"/>
                <w:u w:val="none"/>
                <w:lang w:val="it-IT"/>
              </w:rPr>
              <w:t xml:space="preserve">  </w:t>
            </w:r>
          </w:p>
          <w:p w14:paraId="349A66EA" w14:textId="77777777" w:rsidR="00D05F87" w:rsidRPr="008028FB" w:rsidRDefault="00D05F87" w:rsidP="00687D5F">
            <w:pPr>
              <w:rPr>
                <w:rFonts w:cs="Arial"/>
                <w:sz w:val="22"/>
                <w:szCs w:val="22"/>
                <w:lang w:val="fr-FR"/>
              </w:rPr>
            </w:pPr>
          </w:p>
        </w:tc>
        <w:tc>
          <w:tcPr>
            <w:tcW w:w="4680" w:type="dxa"/>
            <w:shd w:val="clear" w:color="auto" w:fill="auto"/>
          </w:tcPr>
          <w:p w14:paraId="50340E5D" w14:textId="4E60A96C" w:rsidR="004A05BB" w:rsidRPr="008D27D2" w:rsidRDefault="004A05BB" w:rsidP="00D32E0D">
            <w:pPr>
              <w:tabs>
                <w:tab w:val="num" w:pos="432"/>
              </w:tabs>
              <w:ind w:left="432" w:hanging="360"/>
              <w:rPr>
                <w:rFonts w:cs="Arial"/>
                <w:b/>
                <w:sz w:val="22"/>
                <w:szCs w:val="22"/>
                <w:lang w:val="fr-FR"/>
              </w:rPr>
            </w:pPr>
          </w:p>
        </w:tc>
      </w:tr>
    </w:tbl>
    <w:p w14:paraId="131654EF" w14:textId="42E2F637" w:rsidR="00FF0E82" w:rsidRDefault="00FF0E82" w:rsidP="003E6F48">
      <w:pPr>
        <w:jc w:val="center"/>
        <w:rPr>
          <w:rFonts w:cs="Arial"/>
          <w:b/>
          <w:sz w:val="22"/>
          <w:szCs w:val="22"/>
          <w:u w:val="single"/>
        </w:rPr>
      </w:pPr>
    </w:p>
    <w:p w14:paraId="180C6903" w14:textId="77777777" w:rsidR="00D70E21" w:rsidRDefault="00D70E21" w:rsidP="003E6F48">
      <w:pPr>
        <w:jc w:val="center"/>
        <w:rPr>
          <w:rFonts w:cs="Arial"/>
          <w:b/>
          <w:sz w:val="22"/>
          <w:szCs w:val="22"/>
          <w:u w:val="single"/>
        </w:rPr>
      </w:pPr>
    </w:p>
    <w:p w14:paraId="3D6D668E" w14:textId="77777777" w:rsidR="008D27D2" w:rsidRDefault="008D27D2" w:rsidP="00FF0E82">
      <w:pPr>
        <w:jc w:val="center"/>
        <w:rPr>
          <w:rFonts w:cs="Arial"/>
          <w:b/>
          <w:sz w:val="22"/>
          <w:szCs w:val="22"/>
          <w:u w:val="single"/>
        </w:rPr>
      </w:pPr>
      <w:r>
        <w:rPr>
          <w:rFonts w:cs="Arial"/>
          <w:b/>
          <w:sz w:val="22"/>
          <w:szCs w:val="22"/>
          <w:u w:val="single"/>
        </w:rPr>
        <w:t xml:space="preserve">ΘΕΜΑΤΑ ΗΜΕΡΗΣΙΑΣ ΔΙΑΤΑΞΗΣ </w:t>
      </w:r>
    </w:p>
    <w:p w14:paraId="16E5C179" w14:textId="2904198C" w:rsidR="00FF0E82" w:rsidRPr="00CD76A7" w:rsidRDefault="00FF0E82" w:rsidP="00FF0E82">
      <w:pPr>
        <w:jc w:val="center"/>
        <w:rPr>
          <w:rFonts w:cs="Arial"/>
          <w:b/>
          <w:sz w:val="22"/>
          <w:szCs w:val="22"/>
          <w:u w:val="single"/>
        </w:rPr>
      </w:pPr>
      <w:r>
        <w:rPr>
          <w:rFonts w:cs="Arial"/>
          <w:b/>
          <w:sz w:val="22"/>
          <w:szCs w:val="22"/>
          <w:u w:val="single"/>
        </w:rPr>
        <w:t>2</w:t>
      </w:r>
      <w:r w:rsidRPr="00DE35D7">
        <w:rPr>
          <w:rFonts w:cs="Arial"/>
          <w:b/>
          <w:sz w:val="22"/>
          <w:szCs w:val="22"/>
          <w:u w:val="single"/>
          <w:vertAlign w:val="superscript"/>
        </w:rPr>
        <w:t>ης</w:t>
      </w:r>
      <w:r>
        <w:rPr>
          <w:rFonts w:cs="Arial"/>
          <w:b/>
          <w:sz w:val="22"/>
          <w:szCs w:val="22"/>
          <w:u w:val="single"/>
        </w:rPr>
        <w:t xml:space="preserve"> </w:t>
      </w:r>
      <w:r w:rsidRPr="009151B0">
        <w:rPr>
          <w:rFonts w:cs="Arial"/>
          <w:b/>
          <w:sz w:val="22"/>
          <w:szCs w:val="22"/>
          <w:u w:val="single"/>
        </w:rPr>
        <w:t>ειδικής συνεδρίασης Περιφερειακού Συμβουλίου Αττικής</w:t>
      </w:r>
      <w:r w:rsidRPr="00CD76A7">
        <w:rPr>
          <w:rFonts w:cs="Arial"/>
          <w:b/>
          <w:sz w:val="22"/>
          <w:szCs w:val="22"/>
          <w:u w:val="single"/>
        </w:rPr>
        <w:t xml:space="preserve"> </w:t>
      </w:r>
    </w:p>
    <w:p w14:paraId="073BF00A" w14:textId="77777777" w:rsidR="00FF0E82" w:rsidRPr="009151B0" w:rsidRDefault="00FF0E82" w:rsidP="00FF0E82">
      <w:pPr>
        <w:autoSpaceDE w:val="0"/>
        <w:autoSpaceDN w:val="0"/>
        <w:adjustRightInd w:val="0"/>
        <w:jc w:val="both"/>
        <w:rPr>
          <w:rFonts w:cs="Arial"/>
          <w:sz w:val="22"/>
          <w:szCs w:val="22"/>
        </w:rPr>
      </w:pPr>
    </w:p>
    <w:p w14:paraId="08E59C87" w14:textId="77777777" w:rsidR="00FF0E82" w:rsidRDefault="00FF0E82" w:rsidP="00FF0E82">
      <w:pPr>
        <w:tabs>
          <w:tab w:val="left" w:pos="284"/>
        </w:tabs>
        <w:spacing w:line="360" w:lineRule="auto"/>
        <w:ind w:right="-23"/>
        <w:jc w:val="both"/>
        <w:rPr>
          <w:rFonts w:cs="Arial"/>
          <w:sz w:val="22"/>
          <w:szCs w:val="22"/>
        </w:rPr>
      </w:pPr>
    </w:p>
    <w:p w14:paraId="1BFC936A" w14:textId="31C4D004" w:rsidR="00FF0E82" w:rsidRPr="0048065F" w:rsidRDefault="00FF0E82" w:rsidP="00FF0E82">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48065F">
        <w:rPr>
          <w:rFonts w:ascii="Arial" w:hAnsi="Arial" w:cs="Arial"/>
          <w:u w:val="single"/>
        </w:rPr>
        <w:t>Ετοιμότητα της Περιφέρειας Αττικής εν όψει της έναρξης της αντιπυρικής περιόδου έτους 2025.</w:t>
      </w:r>
    </w:p>
    <w:p w14:paraId="4014F883" w14:textId="07A56960" w:rsidR="00FF0E82" w:rsidRPr="0048065F" w:rsidRDefault="00FF0E82" w:rsidP="00FF0E82">
      <w:pPr>
        <w:pStyle w:val="ae"/>
        <w:spacing w:after="0" w:line="360" w:lineRule="auto"/>
        <w:ind w:left="0" w:right="-23"/>
        <w:jc w:val="both"/>
        <w:rPr>
          <w:rFonts w:ascii="Arial" w:hAnsi="Arial" w:cs="Arial"/>
          <w:i/>
        </w:rPr>
      </w:pPr>
      <w:r w:rsidRPr="0048065F">
        <w:rPr>
          <w:rFonts w:ascii="Arial" w:hAnsi="Arial" w:cs="Arial"/>
          <w:i/>
        </w:rPr>
        <w:t>(Κατατέθηκε από τον επικεφαλής της παράταξης «ΑΤΤΙΚΟΣ ΚΥΚΛΟΣ ΣΥΝΕΡΓΑΣΙΑΣ ΚΑΙ ΕΜΠΙΣΤΟΣΥΝΗΣ» κ. Γεώργιο Ιωακειμίδη)</w:t>
      </w:r>
    </w:p>
    <w:p w14:paraId="7F8E8CD5" w14:textId="77777777" w:rsidR="00FF0E82" w:rsidRPr="0048065F" w:rsidRDefault="00FF0E82" w:rsidP="00FF0E82">
      <w:pPr>
        <w:pStyle w:val="ae"/>
        <w:spacing w:after="0" w:line="360" w:lineRule="auto"/>
        <w:ind w:left="0" w:right="-23"/>
        <w:jc w:val="both"/>
        <w:rPr>
          <w:rFonts w:ascii="Arial" w:hAnsi="Arial" w:cs="Arial"/>
          <w:i/>
        </w:rPr>
      </w:pPr>
    </w:p>
    <w:p w14:paraId="7ADD8B5D" w14:textId="28A2C462" w:rsidR="00FF0E82" w:rsidRPr="0048065F" w:rsidRDefault="00FF0E82" w:rsidP="007E4BDB">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48065F">
        <w:rPr>
          <w:rFonts w:ascii="Arial" w:hAnsi="Arial" w:cs="Arial"/>
          <w:u w:val="single"/>
        </w:rPr>
        <w:t>Ερώτηση για τον Κανονισμό Λειτουργίας του Περιφερειακού Συμβουλίου Αττικής.</w:t>
      </w:r>
    </w:p>
    <w:p w14:paraId="7C7C1E02" w14:textId="60BC8FAD" w:rsidR="00FF0E82" w:rsidRPr="0048065F" w:rsidRDefault="00FF0E82" w:rsidP="00FF0E82">
      <w:pPr>
        <w:pStyle w:val="ae"/>
        <w:spacing w:after="0" w:line="360" w:lineRule="auto"/>
        <w:ind w:left="0" w:right="-23"/>
        <w:jc w:val="both"/>
        <w:rPr>
          <w:rFonts w:ascii="Arial" w:hAnsi="Arial" w:cs="Arial"/>
          <w:i/>
        </w:rPr>
      </w:pPr>
      <w:r w:rsidRPr="0048065F">
        <w:rPr>
          <w:rFonts w:ascii="Arial" w:hAnsi="Arial" w:cs="Arial"/>
          <w:i/>
        </w:rPr>
        <w:t>(Κατατέθηκε από τον Περιφερειακό Σύμβουλο της παράταξης «ΑΤΤΙΚΟΣ ΚΥΚΛΟΣ ΣΥΝΕΡΓΑΣΙΑΣ ΚΑΙ ΕΜΠΙΣΤΟΣΥΝΗΣ» κ. Κων/νο Κάβουρα)</w:t>
      </w:r>
    </w:p>
    <w:p w14:paraId="40983AA6" w14:textId="130AEAA4" w:rsidR="00FF0E82" w:rsidRPr="0048065F" w:rsidRDefault="00FF0E82" w:rsidP="00FF0E82">
      <w:pPr>
        <w:pStyle w:val="ae"/>
        <w:widowControl w:val="0"/>
        <w:tabs>
          <w:tab w:val="left" w:pos="284"/>
        </w:tabs>
        <w:autoSpaceDE w:val="0"/>
        <w:autoSpaceDN w:val="0"/>
        <w:spacing w:after="0" w:line="360" w:lineRule="auto"/>
        <w:ind w:left="0"/>
        <w:contextualSpacing w:val="0"/>
        <w:jc w:val="both"/>
        <w:rPr>
          <w:rFonts w:ascii="Arial" w:hAnsi="Arial" w:cs="Arial"/>
          <w:u w:val="single"/>
        </w:rPr>
      </w:pPr>
    </w:p>
    <w:p w14:paraId="3D8E7C7D" w14:textId="603B2D1E" w:rsidR="00711259" w:rsidRPr="0048065F" w:rsidRDefault="001A319F" w:rsidP="004377EE">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48065F">
        <w:rPr>
          <w:rFonts w:ascii="Arial" w:hAnsi="Arial" w:cs="Arial"/>
          <w:u w:val="single"/>
        </w:rPr>
        <w:t xml:space="preserve">Σχετικά </w:t>
      </w:r>
      <w:r w:rsidR="00711259" w:rsidRPr="0048065F">
        <w:rPr>
          <w:rFonts w:ascii="Arial" w:hAnsi="Arial" w:cs="Arial"/>
          <w:u w:val="single"/>
        </w:rPr>
        <w:t>με την αντιπυρική θωράκιση της Αττικής.</w:t>
      </w:r>
    </w:p>
    <w:p w14:paraId="148D24C5" w14:textId="219D9EB8" w:rsidR="001A319F" w:rsidRPr="0048065F" w:rsidRDefault="001A319F" w:rsidP="001A319F">
      <w:pPr>
        <w:pStyle w:val="ae"/>
        <w:spacing w:after="0" w:line="360" w:lineRule="auto"/>
        <w:ind w:left="0" w:right="-23"/>
        <w:jc w:val="both"/>
        <w:rPr>
          <w:rFonts w:ascii="Arial" w:hAnsi="Arial" w:cs="Arial"/>
          <w:i/>
        </w:rPr>
      </w:pPr>
      <w:r w:rsidRPr="0048065F">
        <w:rPr>
          <w:rFonts w:ascii="Arial" w:hAnsi="Arial" w:cs="Arial"/>
          <w:i/>
        </w:rPr>
        <w:t xml:space="preserve">(Κατατέθηκε από τον επικεφαλής της παράταξης «ΛΑΪΚΗ ΣΥΣΠΕΙΡΩΣΗ ΑΤΤΙΚΗΣ» κ. Ιωάννη </w:t>
      </w:r>
      <w:proofErr w:type="spellStart"/>
      <w:r w:rsidRPr="0048065F">
        <w:rPr>
          <w:rFonts w:ascii="Arial" w:hAnsi="Arial" w:cs="Arial"/>
          <w:i/>
        </w:rPr>
        <w:t>Πρωτούλη</w:t>
      </w:r>
      <w:proofErr w:type="spellEnd"/>
      <w:r w:rsidRPr="0048065F">
        <w:rPr>
          <w:rFonts w:ascii="Arial" w:hAnsi="Arial" w:cs="Arial"/>
          <w:i/>
        </w:rPr>
        <w:t>)</w:t>
      </w:r>
    </w:p>
    <w:p w14:paraId="2B0EB8F7" w14:textId="0DDF3803" w:rsidR="00FF0E82" w:rsidRPr="0048065F" w:rsidRDefault="00FF0E82" w:rsidP="00D70E21">
      <w:pPr>
        <w:pStyle w:val="ae"/>
        <w:widowControl w:val="0"/>
        <w:tabs>
          <w:tab w:val="left" w:pos="284"/>
        </w:tabs>
        <w:autoSpaceDE w:val="0"/>
        <w:autoSpaceDN w:val="0"/>
        <w:spacing w:after="0" w:line="360" w:lineRule="auto"/>
        <w:ind w:left="0"/>
        <w:contextualSpacing w:val="0"/>
        <w:jc w:val="both"/>
        <w:rPr>
          <w:rFonts w:ascii="Arial" w:hAnsi="Arial" w:cs="Arial"/>
          <w:u w:val="single"/>
        </w:rPr>
      </w:pPr>
    </w:p>
    <w:p w14:paraId="79ACCE0A" w14:textId="6A086B8C" w:rsidR="00D70E21" w:rsidRPr="003019AD" w:rsidRDefault="00D70E21" w:rsidP="00D70E21">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3019AD">
        <w:rPr>
          <w:rFonts w:ascii="Arial" w:hAnsi="Arial" w:cs="Arial"/>
          <w:u w:val="single"/>
        </w:rPr>
        <w:t xml:space="preserve">Σχετικά με την μετεγκατάσταση των καζανιών εταιριών πετρελαιοειδών εκτός οικιστικού ιστού </w:t>
      </w:r>
      <w:r w:rsidR="00D16B84">
        <w:rPr>
          <w:rFonts w:ascii="Arial" w:hAnsi="Arial" w:cs="Arial"/>
          <w:u w:val="single"/>
        </w:rPr>
        <w:t>και</w:t>
      </w:r>
      <w:r w:rsidRPr="003019AD">
        <w:rPr>
          <w:rFonts w:ascii="Arial" w:hAnsi="Arial" w:cs="Arial"/>
          <w:u w:val="single"/>
        </w:rPr>
        <w:t xml:space="preserve"> ολοκλήρωση του 2</w:t>
      </w:r>
      <w:r w:rsidRPr="00D16B84">
        <w:rPr>
          <w:rFonts w:ascii="Arial" w:hAnsi="Arial" w:cs="Arial"/>
          <w:u w:val="single"/>
          <w:vertAlign w:val="superscript"/>
        </w:rPr>
        <w:t>ου</w:t>
      </w:r>
      <w:r w:rsidRPr="003019AD">
        <w:rPr>
          <w:rFonts w:ascii="Arial" w:hAnsi="Arial" w:cs="Arial"/>
          <w:u w:val="single"/>
        </w:rPr>
        <w:t xml:space="preserve"> δρόμου Περάματος</w:t>
      </w:r>
    </w:p>
    <w:p w14:paraId="6EDA9A38" w14:textId="77777777" w:rsidR="00FF0E82" w:rsidRPr="003019AD" w:rsidRDefault="00FF0E82" w:rsidP="00FF0E82">
      <w:pPr>
        <w:pStyle w:val="ae"/>
        <w:spacing w:after="0" w:line="360" w:lineRule="auto"/>
        <w:ind w:left="0" w:right="-23"/>
        <w:jc w:val="both"/>
        <w:rPr>
          <w:rFonts w:ascii="Arial" w:hAnsi="Arial" w:cs="Arial"/>
          <w:i/>
        </w:rPr>
      </w:pPr>
      <w:r w:rsidRPr="003019AD">
        <w:rPr>
          <w:rFonts w:ascii="Arial" w:hAnsi="Arial" w:cs="Arial"/>
          <w:i/>
        </w:rPr>
        <w:t xml:space="preserve">(Κατατέθηκε από τον Περιφερειακό Σύμβουλο της παράταξης «ΛΑΪΚΗ ΣΥΣΠΕΙΡΩΣΗ ΑΤΤΙΚΗΣ» κ. Στυλιανό </w:t>
      </w:r>
      <w:proofErr w:type="spellStart"/>
      <w:r w:rsidRPr="003019AD">
        <w:rPr>
          <w:rFonts w:ascii="Arial" w:hAnsi="Arial" w:cs="Arial"/>
          <w:i/>
        </w:rPr>
        <w:t>Μπενετάτο</w:t>
      </w:r>
      <w:proofErr w:type="spellEnd"/>
      <w:r w:rsidRPr="003019AD">
        <w:rPr>
          <w:rFonts w:ascii="Arial" w:hAnsi="Arial" w:cs="Arial"/>
          <w:i/>
        </w:rPr>
        <w:t>)</w:t>
      </w:r>
    </w:p>
    <w:p w14:paraId="4F885846" w14:textId="77777777" w:rsidR="00FF0E82" w:rsidRPr="003019AD" w:rsidRDefault="00FF0E82" w:rsidP="00FF0E82">
      <w:pPr>
        <w:pStyle w:val="ae"/>
        <w:spacing w:after="0" w:line="360" w:lineRule="auto"/>
        <w:ind w:left="0" w:right="-23"/>
        <w:jc w:val="both"/>
        <w:rPr>
          <w:rFonts w:ascii="Arial" w:hAnsi="Arial" w:cs="Arial"/>
          <w:i/>
        </w:rPr>
      </w:pPr>
    </w:p>
    <w:p w14:paraId="3CAF6320" w14:textId="36D104F2" w:rsidR="00FF0E82" w:rsidRPr="003019AD" w:rsidRDefault="001A319F" w:rsidP="001A319F">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3019AD">
        <w:rPr>
          <w:rFonts w:ascii="Arial" w:hAnsi="Arial" w:cs="Arial"/>
          <w:u w:val="single"/>
        </w:rPr>
        <w:t>Μέτρα για την αναβάθμιση των μέσων πυροπροστασίας και πυρόσβεσης στην Περιφέρεια Αττικής και βαθμός υλοποίησης αντιπυρικών και αντιπλημμυρικών έργων στις πληγείσες περιοχές.</w:t>
      </w:r>
      <w:r w:rsidR="00FF0E82" w:rsidRPr="003019AD">
        <w:rPr>
          <w:rFonts w:ascii="Arial" w:hAnsi="Arial" w:cs="Arial"/>
          <w:u w:val="single"/>
        </w:rPr>
        <w:t xml:space="preserve"> </w:t>
      </w:r>
    </w:p>
    <w:p w14:paraId="2F7A9978" w14:textId="69BF1677" w:rsidR="00FF0E82" w:rsidRPr="003019AD" w:rsidRDefault="00FF0E82" w:rsidP="00FF0E82">
      <w:pPr>
        <w:pStyle w:val="ae"/>
        <w:spacing w:after="0" w:line="360" w:lineRule="auto"/>
        <w:ind w:left="0" w:right="-23"/>
        <w:jc w:val="both"/>
        <w:rPr>
          <w:rFonts w:ascii="Arial" w:hAnsi="Arial" w:cs="Arial"/>
          <w:i/>
        </w:rPr>
      </w:pPr>
      <w:r w:rsidRPr="003019AD">
        <w:rPr>
          <w:rFonts w:ascii="Arial" w:hAnsi="Arial" w:cs="Arial"/>
          <w:i/>
        </w:rPr>
        <w:lastRenderedPageBreak/>
        <w:t xml:space="preserve">(Κατατέθηκε από την ανεξάρτητη Περιφερειακή Σύμβουλο κ. </w:t>
      </w:r>
      <w:r w:rsidR="001A319F" w:rsidRPr="003019AD">
        <w:rPr>
          <w:rFonts w:ascii="Arial" w:hAnsi="Arial" w:cs="Arial"/>
          <w:i/>
        </w:rPr>
        <w:t>Ιωάννα Καραδήμα</w:t>
      </w:r>
      <w:r w:rsidRPr="003019AD">
        <w:rPr>
          <w:rFonts w:ascii="Arial" w:hAnsi="Arial" w:cs="Arial"/>
          <w:i/>
        </w:rPr>
        <w:t>)</w:t>
      </w:r>
    </w:p>
    <w:p w14:paraId="0D5E5814" w14:textId="77777777" w:rsidR="00FF0E82" w:rsidRPr="003019AD" w:rsidRDefault="00FF0E82" w:rsidP="00FF0E82">
      <w:pPr>
        <w:pStyle w:val="ae"/>
        <w:spacing w:after="0" w:line="360" w:lineRule="auto"/>
        <w:ind w:left="0" w:right="-23"/>
        <w:jc w:val="both"/>
        <w:rPr>
          <w:rFonts w:ascii="Arial" w:hAnsi="Arial" w:cs="Arial"/>
          <w:i/>
        </w:rPr>
      </w:pPr>
    </w:p>
    <w:p w14:paraId="1FD70669" w14:textId="77777777" w:rsidR="0048065F" w:rsidRDefault="0048065F" w:rsidP="00FF0E82">
      <w:pPr>
        <w:autoSpaceDE w:val="0"/>
        <w:autoSpaceDN w:val="0"/>
        <w:adjustRightInd w:val="0"/>
        <w:spacing w:line="360" w:lineRule="auto"/>
        <w:jc w:val="both"/>
        <w:rPr>
          <w:rFonts w:cs="Arial"/>
          <w:sz w:val="22"/>
          <w:szCs w:val="22"/>
        </w:rPr>
      </w:pPr>
    </w:p>
    <w:p w14:paraId="13F7B9D1" w14:textId="4AC5C302" w:rsidR="00FF0E82" w:rsidRPr="003019AD" w:rsidRDefault="00FF0E82" w:rsidP="00FF0E82">
      <w:pPr>
        <w:autoSpaceDE w:val="0"/>
        <w:autoSpaceDN w:val="0"/>
        <w:adjustRightInd w:val="0"/>
        <w:spacing w:line="360" w:lineRule="auto"/>
        <w:jc w:val="both"/>
        <w:rPr>
          <w:rFonts w:cs="Arial"/>
          <w:sz w:val="22"/>
          <w:szCs w:val="22"/>
        </w:rPr>
      </w:pPr>
      <w:r w:rsidRPr="0048065F">
        <w:rPr>
          <w:rFonts w:cs="Arial"/>
          <w:sz w:val="22"/>
          <w:szCs w:val="22"/>
        </w:rPr>
        <w:t xml:space="preserve">Τα ανωτέρω </w:t>
      </w:r>
      <w:r w:rsidR="0048065F" w:rsidRPr="0048065F">
        <w:rPr>
          <w:rFonts w:cs="Arial"/>
          <w:sz w:val="22"/>
          <w:szCs w:val="22"/>
        </w:rPr>
        <w:t>πέντε</w:t>
      </w:r>
      <w:r w:rsidRPr="0048065F">
        <w:rPr>
          <w:rFonts w:cs="Arial"/>
          <w:sz w:val="22"/>
          <w:szCs w:val="22"/>
        </w:rPr>
        <w:t xml:space="preserve"> (</w:t>
      </w:r>
      <w:r w:rsidR="0048065F" w:rsidRPr="0048065F">
        <w:rPr>
          <w:rFonts w:cs="Arial"/>
          <w:sz w:val="22"/>
          <w:szCs w:val="22"/>
        </w:rPr>
        <w:t>5</w:t>
      </w:r>
      <w:r w:rsidRPr="0048065F">
        <w:rPr>
          <w:rFonts w:cs="Arial"/>
          <w:sz w:val="22"/>
          <w:szCs w:val="22"/>
        </w:rPr>
        <w:t xml:space="preserve">) θέματα εγγράφονται στην ημερήσια διάταξη της συνεδρίασης, </w:t>
      </w:r>
      <w:r w:rsidRPr="003019AD">
        <w:rPr>
          <w:rFonts w:cs="Arial"/>
          <w:sz w:val="22"/>
          <w:szCs w:val="22"/>
        </w:rPr>
        <w:t>σύμφωνα με τις διατάξεις του άρθρου 168Α του Ν. 3852/2010 (ΦΕΚ 87/τ. Α’/07-6-2010).</w:t>
      </w:r>
    </w:p>
    <w:p w14:paraId="21A04618" w14:textId="77777777" w:rsidR="00FF0E82" w:rsidRPr="003019AD" w:rsidRDefault="00FF0E82" w:rsidP="00FF0E82">
      <w:pPr>
        <w:autoSpaceDE w:val="0"/>
        <w:autoSpaceDN w:val="0"/>
        <w:adjustRightInd w:val="0"/>
        <w:spacing w:line="360" w:lineRule="auto"/>
        <w:jc w:val="both"/>
        <w:rPr>
          <w:rFonts w:cs="Arial"/>
          <w:sz w:val="22"/>
          <w:szCs w:val="22"/>
        </w:rPr>
      </w:pPr>
    </w:p>
    <w:p w14:paraId="544DC3EA" w14:textId="77777777" w:rsidR="004F7581" w:rsidRPr="008028FB" w:rsidRDefault="004F7581" w:rsidP="009A6A3E">
      <w:pPr>
        <w:autoSpaceDE w:val="0"/>
        <w:autoSpaceDN w:val="0"/>
        <w:adjustRightInd w:val="0"/>
        <w:spacing w:line="360" w:lineRule="auto"/>
        <w:jc w:val="both"/>
        <w:rPr>
          <w:rFonts w:cs="Arial"/>
          <w:sz w:val="22"/>
          <w:szCs w:val="22"/>
        </w:rPr>
      </w:pPr>
      <w:bookmarkStart w:id="0" w:name="_Hlk117680565"/>
      <w:bookmarkStart w:id="1" w:name="_Hlk92986863"/>
      <w:bookmarkStart w:id="2" w:name="_Hlk45706112"/>
      <w:bookmarkStart w:id="3" w:name="_Hlk68789766"/>
      <w:bookmarkStart w:id="4" w:name="_Hlk68778717"/>
      <w:bookmarkStart w:id="5" w:name="_Hlk80013854"/>
      <w:bookmarkStart w:id="6" w:name="_Hlk83903748"/>
      <w:bookmarkStart w:id="7" w:name="_Hlk88121950"/>
      <w:bookmarkStart w:id="8" w:name="_Hlk87448383"/>
      <w:bookmarkStart w:id="9" w:name="_Hlk112151766"/>
      <w:bookmarkStart w:id="10" w:name="_Hlk151374180"/>
    </w:p>
    <w:bookmarkEnd w:id="0"/>
    <w:bookmarkEnd w:id="1"/>
    <w:bookmarkEnd w:id="2"/>
    <w:bookmarkEnd w:id="3"/>
    <w:bookmarkEnd w:id="4"/>
    <w:bookmarkEnd w:id="5"/>
    <w:bookmarkEnd w:id="6"/>
    <w:bookmarkEnd w:id="7"/>
    <w:bookmarkEnd w:id="8"/>
    <w:bookmarkEnd w:id="9"/>
    <w:bookmarkEnd w:id="10"/>
    <w:p w14:paraId="5182A95E" w14:textId="5F99A987" w:rsidR="00290A39" w:rsidRPr="008028FB" w:rsidRDefault="00290A39" w:rsidP="00F11125">
      <w:pPr>
        <w:ind w:left="2880" w:hanging="186"/>
        <w:jc w:val="both"/>
        <w:rPr>
          <w:rFonts w:cs="Arial"/>
          <w:b/>
          <w:sz w:val="22"/>
          <w:szCs w:val="22"/>
        </w:rPr>
      </w:pPr>
      <w:r w:rsidRPr="008028FB">
        <w:rPr>
          <w:rFonts w:cs="Arial"/>
          <w:b/>
          <w:sz w:val="22"/>
          <w:szCs w:val="22"/>
        </w:rPr>
        <w:t xml:space="preserve">                                    </w:t>
      </w:r>
      <w:r w:rsidR="004D26CE" w:rsidRPr="008028FB">
        <w:rPr>
          <w:rFonts w:cs="Arial"/>
          <w:b/>
          <w:sz w:val="22"/>
          <w:szCs w:val="22"/>
        </w:rPr>
        <w:t xml:space="preserve"> </w:t>
      </w:r>
      <w:r w:rsidR="00B2718C" w:rsidRPr="008028FB">
        <w:rPr>
          <w:rFonts w:cs="Arial"/>
          <w:b/>
          <w:sz w:val="22"/>
          <w:szCs w:val="22"/>
        </w:rPr>
        <w:t xml:space="preserve"> </w:t>
      </w:r>
      <w:r w:rsidRPr="008028FB">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8028FB">
        <w:rPr>
          <w:rFonts w:cs="Arial"/>
          <w:b/>
          <w:sz w:val="22"/>
          <w:szCs w:val="22"/>
        </w:rPr>
        <w:t xml:space="preserve">           </w:t>
      </w:r>
      <w:r w:rsidR="004A05BB" w:rsidRPr="008028FB">
        <w:rPr>
          <w:rFonts w:cs="Arial"/>
          <w:b/>
          <w:sz w:val="22"/>
          <w:szCs w:val="22"/>
        </w:rPr>
        <w:t xml:space="preserve"> ΤΟΥ ΠΕΡΙΦΕΡΕΙΑΚΟΥ ΣΥΜΒΟΥΛΙΟΥ ΑΤΤΙΚΗΣ</w:t>
      </w:r>
    </w:p>
    <w:p w14:paraId="5B88ECF7" w14:textId="4DFF6E3C" w:rsidR="00E750D3"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32093F24" w14:textId="77777777" w:rsidR="009726CE"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p>
    <w:p w14:paraId="2EF7B824" w14:textId="5D12B727" w:rsidR="00F15C82" w:rsidRDefault="001F7EFE" w:rsidP="00FE4B31">
      <w:pPr>
        <w:ind w:left="2880" w:hanging="186"/>
        <w:jc w:val="center"/>
        <w:rPr>
          <w:rFonts w:cs="Arial"/>
          <w:b/>
          <w:sz w:val="22"/>
          <w:szCs w:val="22"/>
        </w:rPr>
      </w:pPr>
      <w:r>
        <w:rPr>
          <w:rFonts w:cs="Arial"/>
          <w:b/>
          <w:sz w:val="22"/>
          <w:szCs w:val="22"/>
        </w:rPr>
        <w:t>ΒΑΣΙΛΕΙΟΣ ΚΑΠΕΡΝΑΡΟΣ</w:t>
      </w:r>
    </w:p>
    <w:p w14:paraId="706012F1" w14:textId="77777777" w:rsidR="005F0894" w:rsidRDefault="005F0894" w:rsidP="004A05BB">
      <w:pPr>
        <w:ind w:left="2880" w:hanging="186"/>
        <w:rPr>
          <w:rFonts w:cs="Arial"/>
          <w:b/>
          <w:sz w:val="22"/>
          <w:szCs w:val="22"/>
        </w:rPr>
      </w:pPr>
    </w:p>
    <w:p w14:paraId="00970EFE" w14:textId="77777777" w:rsidR="0008028D" w:rsidRDefault="0008028D" w:rsidP="00EF1662">
      <w:pPr>
        <w:ind w:left="2880" w:hanging="186"/>
        <w:jc w:val="both"/>
        <w:rPr>
          <w:rFonts w:cs="Arial"/>
          <w:b/>
          <w:sz w:val="22"/>
          <w:szCs w:val="22"/>
        </w:rPr>
      </w:pPr>
    </w:p>
    <w:sectPr w:rsidR="0008028D" w:rsidSect="00D70E21">
      <w:footerReference w:type="even" r:id="rId10"/>
      <w:footerReference w:type="default" r:id="rId11"/>
      <w:footerReference w:type="first" r:id="rId12"/>
      <w:type w:val="continuous"/>
      <w:pgSz w:w="11906" w:h="16838"/>
      <w:pgMar w:top="993" w:right="155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F67C" w14:textId="77777777" w:rsidR="00A34FEB" w:rsidRDefault="00A34FEB">
      <w:r>
        <w:separator/>
      </w:r>
    </w:p>
  </w:endnote>
  <w:endnote w:type="continuationSeparator" w:id="0">
    <w:p w14:paraId="2FB14B49" w14:textId="77777777" w:rsidR="00A34FEB" w:rsidRDefault="00A3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4137" w14:textId="77777777" w:rsidR="00A34FEB" w:rsidRDefault="00A34FEB">
      <w:r>
        <w:separator/>
      </w:r>
    </w:p>
  </w:footnote>
  <w:footnote w:type="continuationSeparator" w:id="0">
    <w:p w14:paraId="5020AACD" w14:textId="77777777" w:rsidR="00A34FEB" w:rsidRDefault="00A3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A142E"/>
    <w:multiLevelType w:val="hybridMultilevel"/>
    <w:tmpl w:val="0B90E74C"/>
    <w:lvl w:ilvl="0" w:tplc="EDBE4DA6">
      <w:start w:val="1"/>
      <w:numFmt w:val="decimal"/>
      <w:lvlText w:val="%1."/>
      <w:lvlJc w:val="left"/>
      <w:pPr>
        <w:ind w:left="7023"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DB1EA51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9"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37568969">
    <w:abstractNumId w:val="16"/>
  </w:num>
  <w:num w:numId="2" w16cid:durableId="1771583321">
    <w:abstractNumId w:val="4"/>
  </w:num>
  <w:num w:numId="3" w16cid:durableId="1188523319">
    <w:abstractNumId w:val="25"/>
  </w:num>
  <w:num w:numId="4" w16cid:durableId="255330765">
    <w:abstractNumId w:val="0"/>
  </w:num>
  <w:num w:numId="5" w16cid:durableId="1620843589">
    <w:abstractNumId w:val="27"/>
  </w:num>
  <w:num w:numId="6" w16cid:durableId="80029192">
    <w:abstractNumId w:val="22"/>
  </w:num>
  <w:num w:numId="7" w16cid:durableId="419834809">
    <w:abstractNumId w:val="23"/>
  </w:num>
  <w:num w:numId="8" w16cid:durableId="1440176110">
    <w:abstractNumId w:val="18"/>
  </w:num>
  <w:num w:numId="9" w16cid:durableId="1534734448">
    <w:abstractNumId w:val="13"/>
  </w:num>
  <w:num w:numId="10" w16cid:durableId="1250577360">
    <w:abstractNumId w:val="6"/>
  </w:num>
  <w:num w:numId="11" w16cid:durableId="330834428">
    <w:abstractNumId w:val="11"/>
  </w:num>
  <w:num w:numId="12" w16cid:durableId="1496191701">
    <w:abstractNumId w:val="9"/>
  </w:num>
  <w:num w:numId="13" w16cid:durableId="857624044">
    <w:abstractNumId w:val="3"/>
  </w:num>
  <w:num w:numId="14" w16cid:durableId="1733964141">
    <w:abstractNumId w:val="15"/>
  </w:num>
  <w:num w:numId="15" w16cid:durableId="290139722">
    <w:abstractNumId w:val="26"/>
  </w:num>
  <w:num w:numId="16" w16cid:durableId="1805268025">
    <w:abstractNumId w:val="1"/>
  </w:num>
  <w:num w:numId="17" w16cid:durableId="177812784">
    <w:abstractNumId w:val="24"/>
  </w:num>
  <w:num w:numId="18" w16cid:durableId="1363897289">
    <w:abstractNumId w:val="14"/>
  </w:num>
  <w:num w:numId="19" w16cid:durableId="886182872">
    <w:abstractNumId w:val="5"/>
  </w:num>
  <w:num w:numId="20" w16cid:durableId="630477282">
    <w:abstractNumId w:val="12"/>
  </w:num>
  <w:num w:numId="21" w16cid:durableId="337536864">
    <w:abstractNumId w:val="8"/>
  </w:num>
  <w:num w:numId="22" w16cid:durableId="697780880">
    <w:abstractNumId w:val="23"/>
  </w:num>
  <w:num w:numId="23" w16cid:durableId="2106030673">
    <w:abstractNumId w:val="3"/>
  </w:num>
  <w:num w:numId="24" w16cid:durableId="1560364960">
    <w:abstractNumId w:val="12"/>
  </w:num>
  <w:num w:numId="25" w16cid:durableId="73744425">
    <w:abstractNumId w:val="28"/>
  </w:num>
  <w:num w:numId="26" w16cid:durableId="1825706900">
    <w:abstractNumId w:val="19"/>
  </w:num>
  <w:num w:numId="27" w16cid:durableId="688533025">
    <w:abstractNumId w:val="10"/>
  </w:num>
  <w:num w:numId="28" w16cid:durableId="389962112">
    <w:abstractNumId w:val="17"/>
  </w:num>
  <w:num w:numId="29" w16cid:durableId="1182084022">
    <w:abstractNumId w:val="29"/>
  </w:num>
  <w:num w:numId="30" w16cid:durableId="1848592294">
    <w:abstractNumId w:val="21"/>
  </w:num>
  <w:num w:numId="31" w16cid:durableId="1637249559">
    <w:abstractNumId w:val="20"/>
  </w:num>
  <w:num w:numId="32" w16cid:durableId="328295676">
    <w:abstractNumId w:val="7"/>
  </w:num>
  <w:num w:numId="33" w16cid:durableId="3651792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7AB"/>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B8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4C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11B"/>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773"/>
    <w:rsid w:val="00135B19"/>
    <w:rsid w:val="00136210"/>
    <w:rsid w:val="00136286"/>
    <w:rsid w:val="0013682C"/>
    <w:rsid w:val="00136A54"/>
    <w:rsid w:val="00136A78"/>
    <w:rsid w:val="0013720B"/>
    <w:rsid w:val="00137836"/>
    <w:rsid w:val="00137C55"/>
    <w:rsid w:val="00137D6D"/>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0C1"/>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19F"/>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56"/>
    <w:rsid w:val="001B6EBE"/>
    <w:rsid w:val="001B6F2E"/>
    <w:rsid w:val="001B710D"/>
    <w:rsid w:val="001B7D05"/>
    <w:rsid w:val="001B7F0A"/>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A5D"/>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548"/>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215"/>
    <w:rsid w:val="001F752D"/>
    <w:rsid w:val="001F77FF"/>
    <w:rsid w:val="001F784E"/>
    <w:rsid w:val="001F7B91"/>
    <w:rsid w:val="001F7EFE"/>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73E"/>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C1C"/>
    <w:rsid w:val="00261C71"/>
    <w:rsid w:val="00261CDF"/>
    <w:rsid w:val="00261F77"/>
    <w:rsid w:val="002621BA"/>
    <w:rsid w:val="002624FD"/>
    <w:rsid w:val="00262973"/>
    <w:rsid w:val="00262DED"/>
    <w:rsid w:val="00262E12"/>
    <w:rsid w:val="00262F2B"/>
    <w:rsid w:val="002631AD"/>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C50"/>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4198"/>
    <w:rsid w:val="002F42B6"/>
    <w:rsid w:val="002F4330"/>
    <w:rsid w:val="002F4701"/>
    <w:rsid w:val="002F4C7E"/>
    <w:rsid w:val="002F4CCF"/>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9AD"/>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1FCC"/>
    <w:rsid w:val="00342445"/>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D3C"/>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1A4"/>
    <w:rsid w:val="003D425F"/>
    <w:rsid w:val="003D46D6"/>
    <w:rsid w:val="003D4A46"/>
    <w:rsid w:val="003D5189"/>
    <w:rsid w:val="003D5240"/>
    <w:rsid w:val="003D5965"/>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737E"/>
    <w:rsid w:val="00400093"/>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0DED"/>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2F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6F44"/>
    <w:rsid w:val="004773E7"/>
    <w:rsid w:val="0047748D"/>
    <w:rsid w:val="0047768A"/>
    <w:rsid w:val="00477B0C"/>
    <w:rsid w:val="00477BEA"/>
    <w:rsid w:val="00477C0A"/>
    <w:rsid w:val="00477E57"/>
    <w:rsid w:val="0048042D"/>
    <w:rsid w:val="0048065F"/>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BC1"/>
    <w:rsid w:val="00496D0B"/>
    <w:rsid w:val="00496DDA"/>
    <w:rsid w:val="0049720A"/>
    <w:rsid w:val="00497DDB"/>
    <w:rsid w:val="00497F26"/>
    <w:rsid w:val="004A00C1"/>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33F"/>
    <w:rsid w:val="004C2445"/>
    <w:rsid w:val="004C25C1"/>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E6D"/>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581"/>
    <w:rsid w:val="004F7795"/>
    <w:rsid w:val="00500624"/>
    <w:rsid w:val="005007FF"/>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82C"/>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21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019"/>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0AA"/>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456"/>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242"/>
    <w:rsid w:val="00605D02"/>
    <w:rsid w:val="00605F29"/>
    <w:rsid w:val="00605F59"/>
    <w:rsid w:val="006068E3"/>
    <w:rsid w:val="006068EA"/>
    <w:rsid w:val="006070AA"/>
    <w:rsid w:val="006071BB"/>
    <w:rsid w:val="0060728A"/>
    <w:rsid w:val="0060789D"/>
    <w:rsid w:val="00607A34"/>
    <w:rsid w:val="00607F7B"/>
    <w:rsid w:val="00607FDC"/>
    <w:rsid w:val="006100BD"/>
    <w:rsid w:val="00610436"/>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B59"/>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4C00"/>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259"/>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1BC6"/>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8FB"/>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3B3"/>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A4"/>
    <w:rsid w:val="008603C1"/>
    <w:rsid w:val="008607BF"/>
    <w:rsid w:val="008617A5"/>
    <w:rsid w:val="00861C9D"/>
    <w:rsid w:val="008620A4"/>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8F9"/>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07A"/>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7D2"/>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72"/>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29E2"/>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4"/>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4B6F"/>
    <w:rsid w:val="00965274"/>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61"/>
    <w:rsid w:val="009717C6"/>
    <w:rsid w:val="0097199F"/>
    <w:rsid w:val="00971B56"/>
    <w:rsid w:val="0097205C"/>
    <w:rsid w:val="009726CE"/>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471"/>
    <w:rsid w:val="00994710"/>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6A3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E7E36"/>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E92"/>
    <w:rsid w:val="009F3F34"/>
    <w:rsid w:val="009F40D0"/>
    <w:rsid w:val="009F441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32E"/>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81D"/>
    <w:rsid w:val="00A34AB8"/>
    <w:rsid w:val="00A34C50"/>
    <w:rsid w:val="00A34FEB"/>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55"/>
    <w:rsid w:val="00A44CB1"/>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5F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39C"/>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D82"/>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AF7A0E"/>
    <w:rsid w:val="00B00148"/>
    <w:rsid w:val="00B0019F"/>
    <w:rsid w:val="00B00358"/>
    <w:rsid w:val="00B006BB"/>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18C"/>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44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2EB"/>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1B22"/>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5B1"/>
    <w:rsid w:val="00BC0674"/>
    <w:rsid w:val="00BC110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D52"/>
    <w:rsid w:val="00BE33CC"/>
    <w:rsid w:val="00BE3480"/>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86E"/>
    <w:rsid w:val="00C20927"/>
    <w:rsid w:val="00C20E98"/>
    <w:rsid w:val="00C2147D"/>
    <w:rsid w:val="00C21521"/>
    <w:rsid w:val="00C2160E"/>
    <w:rsid w:val="00C21C58"/>
    <w:rsid w:val="00C232DC"/>
    <w:rsid w:val="00C237E1"/>
    <w:rsid w:val="00C2408A"/>
    <w:rsid w:val="00C244A7"/>
    <w:rsid w:val="00C244BF"/>
    <w:rsid w:val="00C24893"/>
    <w:rsid w:val="00C24AE3"/>
    <w:rsid w:val="00C24BE1"/>
    <w:rsid w:val="00C2500A"/>
    <w:rsid w:val="00C264C9"/>
    <w:rsid w:val="00C266DC"/>
    <w:rsid w:val="00C26BF2"/>
    <w:rsid w:val="00C26E83"/>
    <w:rsid w:val="00C308F8"/>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1E1"/>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76D"/>
    <w:rsid w:val="00CF37BE"/>
    <w:rsid w:val="00CF3EAB"/>
    <w:rsid w:val="00CF3F69"/>
    <w:rsid w:val="00CF463F"/>
    <w:rsid w:val="00CF4D3C"/>
    <w:rsid w:val="00CF50D8"/>
    <w:rsid w:val="00CF510E"/>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6B84"/>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A46"/>
    <w:rsid w:val="00D24103"/>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495"/>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0E21"/>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0C94"/>
    <w:rsid w:val="00D81317"/>
    <w:rsid w:val="00D81492"/>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950"/>
    <w:rsid w:val="00DD2DC3"/>
    <w:rsid w:val="00DD358D"/>
    <w:rsid w:val="00DD3689"/>
    <w:rsid w:val="00DD36E9"/>
    <w:rsid w:val="00DD3741"/>
    <w:rsid w:val="00DD38A3"/>
    <w:rsid w:val="00DD38E9"/>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855"/>
    <w:rsid w:val="00E20CB8"/>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3A69"/>
    <w:rsid w:val="00E3401F"/>
    <w:rsid w:val="00E3407F"/>
    <w:rsid w:val="00E34119"/>
    <w:rsid w:val="00E34221"/>
    <w:rsid w:val="00E34304"/>
    <w:rsid w:val="00E34480"/>
    <w:rsid w:val="00E34679"/>
    <w:rsid w:val="00E34C2F"/>
    <w:rsid w:val="00E351A7"/>
    <w:rsid w:val="00E3551D"/>
    <w:rsid w:val="00E36B10"/>
    <w:rsid w:val="00E36EAA"/>
    <w:rsid w:val="00E37180"/>
    <w:rsid w:val="00E371F4"/>
    <w:rsid w:val="00E374E7"/>
    <w:rsid w:val="00E4084B"/>
    <w:rsid w:val="00E41E92"/>
    <w:rsid w:val="00E421F5"/>
    <w:rsid w:val="00E423B8"/>
    <w:rsid w:val="00E427AB"/>
    <w:rsid w:val="00E428E8"/>
    <w:rsid w:val="00E42C76"/>
    <w:rsid w:val="00E42F77"/>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0B9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CC6"/>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343D"/>
    <w:rsid w:val="00F43A33"/>
    <w:rsid w:val="00F43C2E"/>
    <w:rsid w:val="00F4402D"/>
    <w:rsid w:val="00F440EB"/>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6A5"/>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7E3"/>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2F15"/>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03"/>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2D39"/>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424A"/>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0EC0"/>
    <w:rsid w:val="00FE10CF"/>
    <w:rsid w:val="00FE1133"/>
    <w:rsid w:val="00FE1A62"/>
    <w:rsid w:val="00FE1A99"/>
    <w:rsid w:val="00FE1B5C"/>
    <w:rsid w:val="00FE1BA0"/>
    <w:rsid w:val="00FE1BE3"/>
    <w:rsid w:val="00FE1F91"/>
    <w:rsid w:val="00FE21D9"/>
    <w:rsid w:val="00FE21E1"/>
    <w:rsid w:val="00FE2368"/>
    <w:rsid w:val="00FE29EC"/>
    <w:rsid w:val="00FE420C"/>
    <w:rsid w:val="00FE42A5"/>
    <w:rsid w:val="00FE42D5"/>
    <w:rsid w:val="00FE4B31"/>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0E82"/>
    <w:rsid w:val="00FF1611"/>
    <w:rsid w:val="00FF1AA3"/>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DD3"/>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qFormat/>
    <w:rsid w:val="00CC54B1"/>
    <w:rPr>
      <w:i/>
      <w:iCs/>
    </w:rPr>
  </w:style>
  <w:style w:type="paragraph" w:styleId="20">
    <w:name w:val="Body Text Indent 2"/>
    <w:basedOn w:val="a0"/>
    <w:link w:val="2Char"/>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
    <w:name w:val="Σώμα κείμενου με εσοχή 2 Char"/>
    <w:link w:val="20"/>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1">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397893771">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13A4-20BE-479A-AB21-D410E09F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1220</Words>
  <Characters>6594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7799</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3</cp:revision>
  <cp:lastPrinted>2024-02-21T08:47:00Z</cp:lastPrinted>
  <dcterms:created xsi:type="dcterms:W3CDTF">2025-04-30T09:55:00Z</dcterms:created>
  <dcterms:modified xsi:type="dcterms:W3CDTF">2025-04-30T09:57:00Z</dcterms:modified>
</cp:coreProperties>
</file>